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53" w:rsidRDefault="001F1E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1F1E53" w:rsidRDefault="001F1E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fff9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1F1E53">
        <w:trPr>
          <w:cantSplit/>
          <w:tblHeader/>
          <w:jc w:val="center"/>
        </w:trPr>
        <w:tc>
          <w:tcPr>
            <w:tcW w:w="9754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E53">
        <w:trPr>
          <w:cantSplit/>
          <w:tblHeader/>
          <w:jc w:val="center"/>
        </w:trPr>
        <w:tc>
          <w:tcPr>
            <w:tcW w:w="9754" w:type="dxa"/>
          </w:tcPr>
          <w:p w:rsidR="001F1E53" w:rsidRDefault="00036B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1F1E53" w:rsidRDefault="00036B2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1F1E53" w:rsidRDefault="00036B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1F1E53" w:rsidRDefault="00036B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1F1E53" w:rsidRDefault="00036B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1F1E53" w:rsidRDefault="001F1E53">
      <w:pPr>
        <w:jc w:val="center"/>
      </w:pPr>
    </w:p>
    <w:p w:rsidR="001F1E53" w:rsidRDefault="00036B28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1F1E53" w:rsidRDefault="00036B28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PRIMARIA</w:t>
      </w:r>
    </w:p>
    <w:p w:rsidR="001F1E53" w:rsidRDefault="00036B28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QUINTA</w:t>
      </w:r>
    </w:p>
    <w:p w:rsidR="001F1E53" w:rsidRDefault="001F1E53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</w:p>
    <w:tbl>
      <w:tblPr>
        <w:tblStyle w:val="afffffa"/>
        <w:tblW w:w="8153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1417"/>
        <w:gridCol w:w="992"/>
        <w:gridCol w:w="1134"/>
        <w:gridCol w:w="1843"/>
        <w:gridCol w:w="1843"/>
      </w:tblGrid>
      <w:tr w:rsidR="001F1E53">
        <w:trPr>
          <w:cantSplit/>
          <w:trHeight w:val="258"/>
          <w:tblHeader/>
        </w:trPr>
        <w:tc>
          <w:tcPr>
            <w:tcW w:w="925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7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3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43" w:type="dxa"/>
            <w:shd w:val="clear" w:color="auto" w:fill="D9D9D9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1F1E53">
        <w:trPr>
          <w:cantSplit/>
          <w:trHeight w:val="504"/>
          <w:tblHeader/>
        </w:trPr>
        <w:tc>
          <w:tcPr>
            <w:tcW w:w="925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7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2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3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1843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1F1E53" w:rsidRDefault="001F1E53"/>
    <w:p w:rsidR="001F1E53" w:rsidRDefault="001F1E53"/>
    <w:tbl>
      <w:tblPr>
        <w:tblStyle w:val="afffffb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1F1E53">
        <w:trPr>
          <w:cantSplit/>
          <w:tblHeader/>
        </w:trPr>
        <w:tc>
          <w:tcPr>
            <w:tcW w:w="9778" w:type="dxa"/>
          </w:tcPr>
          <w:p w:rsidR="001F1E53" w:rsidRDefault="00036B28">
            <w:pPr>
              <w:ind w:left="720"/>
              <w:rPr>
                <w:b/>
              </w:rPr>
            </w:pPr>
            <w:r>
              <w:rPr>
                <w:b/>
              </w:rPr>
              <w:t xml:space="preserve">Competenze chiave europee </w:t>
            </w:r>
          </w:p>
          <w:p w:rsidR="001F1E53" w:rsidRDefault="00036B28">
            <w:pPr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F1E53" w:rsidRDefault="00036B28">
            <w:pPr>
              <w:numPr>
                <w:ilvl w:val="0"/>
                <w:numId w:val="1"/>
              </w:numPr>
            </w:pPr>
            <w:r>
              <w:t>Competenza alfabetica funzionale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multilinguistica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matematica e competenza di base in scienze e tecnologica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digitale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personale, sociale e capacità di imparare ad imparare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sociale e civica in materia di cittadinanza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imprenditoriale X</w:t>
            </w:r>
          </w:p>
          <w:p w:rsidR="001F1E53" w:rsidRDefault="00036B28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1F1E53" w:rsidRDefault="001F1E53"/>
        </w:tc>
      </w:tr>
    </w:tbl>
    <w:p w:rsidR="001F1E53" w:rsidRDefault="001F1E53"/>
    <w:p w:rsidR="001F1E53" w:rsidRDefault="001F1E53"/>
    <w:tbl>
      <w:tblPr>
        <w:tblStyle w:val="affff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tabs>
                <w:tab w:val="left" w:pos="2642"/>
                <w:tab w:val="center" w:pos="4819"/>
              </w:tabs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Conoscere i principi fondamentali della Costituzione e saperne individuare le implicazioni nella vita quotidiana e nelle relazioni con gli altri.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Individuare i diritti e i doveri che interessano la vita quotidiana di tutti i cittadini, anche dei più piccol</w:t>
            </w:r>
            <w:r>
              <w:t>i.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 Condividere regole comunemente accettate. Sviluppare la consapevolezza dell’appartenenza ad una comunità locale, nazionale ed europea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Rispettare ogni persona, secondo il principio di uguaglianza e di non discriminazione di cui all’articolo 3 della Cost</w:t>
            </w:r>
            <w:r>
              <w:t xml:space="preserve">ituzione. 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Riconoscere, evitare e contrastare forme di violenza e bullismo presenti nella comunità scolastica.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Curare gli ambienti, rispettare i beni pubblici e privati così come le forme di vita (piante, animali) che sono state affidate alla responsabilit</w:t>
            </w:r>
            <w:r>
              <w:t>à delle classi.</w:t>
            </w:r>
          </w:p>
          <w:p w:rsidR="001F1E53" w:rsidRDefault="00036B28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Aiutare, singolarmente e in gruppo, coloro che presentino qualche difficoltà per favorire la collaborazione tra pari e l’inclusione di tutti.</w:t>
            </w:r>
          </w:p>
        </w:tc>
      </w:tr>
    </w:tbl>
    <w:p w:rsidR="001F1E53" w:rsidRDefault="001F1E53"/>
    <w:p w:rsidR="001F1E53" w:rsidRDefault="001F1E53"/>
    <w:tbl>
      <w:tblPr>
        <w:tblStyle w:val="affff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</w:t>
            </w:r>
            <w:r>
              <w:t>nali, delle Regioni e delle Autonomie locali. Essere consapevoli dell’appartenenza ad una comunità, locale e nazionale.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6"/>
              </w:numPr>
              <w:spacing w:before="63"/>
              <w:jc w:val="both"/>
            </w:pPr>
            <w:r>
              <w:t xml:space="preserve">Conoscere l’ubicazione della sede comunale, gli organi e i servizi principali del Comune, </w:t>
            </w:r>
            <w:r>
              <w:t>le principali funzioni del Sindaco e della Giunta comunale, i principali servizi pubblici del proprio territorio e le loro funzioni essenziali.</w:t>
            </w:r>
          </w:p>
          <w:p w:rsidR="001F1E53" w:rsidRDefault="00036B28">
            <w:pPr>
              <w:numPr>
                <w:ilvl w:val="0"/>
                <w:numId w:val="6"/>
              </w:numPr>
              <w:spacing w:before="63"/>
              <w:jc w:val="both"/>
            </w:pPr>
            <w:r>
              <w:t>Conoscere gli Organi principali dello Stato (Presidente della Repubblica, Camera dei deputati e Senato della Rep</w:t>
            </w:r>
            <w:r>
              <w:t>ubblica e loro Presidenti, Governo, Magistratura) e le funzioni essenziali.</w:t>
            </w:r>
          </w:p>
          <w:p w:rsidR="001F1E53" w:rsidRDefault="00036B28">
            <w:pPr>
              <w:numPr>
                <w:ilvl w:val="0"/>
                <w:numId w:val="6"/>
              </w:numPr>
              <w:spacing w:before="63"/>
              <w:jc w:val="both"/>
            </w:pPr>
            <w:r>
              <w:t xml:space="preserve">Conoscere la storia della comunità locale, nazionale ed europea a partire dagli stemmi, dalle bandiere e dagli inni. </w:t>
            </w:r>
          </w:p>
          <w:p w:rsidR="001F1E53" w:rsidRDefault="00036B28">
            <w:pPr>
              <w:numPr>
                <w:ilvl w:val="0"/>
                <w:numId w:val="6"/>
              </w:numPr>
              <w:spacing w:before="63"/>
              <w:jc w:val="both"/>
            </w:pPr>
            <w:r>
              <w:t>Conoscere il valore e il significato dell’appartenenza alla co</w:t>
            </w:r>
            <w:r>
              <w:t xml:space="preserve">munità nazionale. </w:t>
            </w:r>
          </w:p>
          <w:p w:rsidR="001F1E53" w:rsidRDefault="00036B28">
            <w:pPr>
              <w:numPr>
                <w:ilvl w:val="0"/>
                <w:numId w:val="6"/>
              </w:numPr>
              <w:spacing w:before="63"/>
              <w:jc w:val="both"/>
            </w:pPr>
            <w:r>
              <w:t>Conoscere il significato di Patria.</w:t>
            </w:r>
          </w:p>
          <w:p w:rsidR="001F1E53" w:rsidRDefault="00036B28">
            <w:pPr>
              <w:numPr>
                <w:ilvl w:val="0"/>
                <w:numId w:val="6"/>
              </w:numPr>
              <w:jc w:val="both"/>
            </w:pPr>
            <w:r>
              <w:t>Conoscere l’Unione Europea e l’ONU.</w:t>
            </w:r>
          </w:p>
          <w:p w:rsidR="001F1E53" w:rsidRDefault="00036B28">
            <w:pPr>
              <w:numPr>
                <w:ilvl w:val="0"/>
                <w:numId w:val="6"/>
              </w:numPr>
              <w:jc w:val="both"/>
            </w:pPr>
            <w:r>
              <w:t xml:space="preserve">Conoscere il contenuto generale delle Dichiarazioni Internazionali dei diritti della persona e       dell’infanzia. </w:t>
            </w:r>
          </w:p>
          <w:p w:rsidR="001F1E53" w:rsidRDefault="00036B28">
            <w:pPr>
              <w:numPr>
                <w:ilvl w:val="0"/>
                <w:numId w:val="6"/>
              </w:numPr>
              <w:jc w:val="both"/>
            </w:pPr>
            <w:r>
              <w:t>Individuare alcuni dei diritti previsti nell’amb</w:t>
            </w:r>
            <w:r>
              <w:t>ito della propria esperienza concreta.</w:t>
            </w:r>
          </w:p>
        </w:tc>
      </w:tr>
    </w:tbl>
    <w:p w:rsidR="001F1E53" w:rsidRDefault="001F1E53"/>
    <w:p w:rsidR="001F1E53" w:rsidRDefault="001F1E53"/>
    <w:tbl>
      <w:tblPr>
        <w:tblStyle w:val="affff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9"/>
              </w:numPr>
              <w:spacing w:before="63"/>
              <w:jc w:val="both"/>
            </w:pPr>
            <w:r>
              <w:lastRenderedPageBreak/>
              <w:t>Conoscere ed applicare le regole vigenti in classe e nei vari ambienti della scuola (mensa, palestra, laboratori, cortili) e partecipare alla loro eventuale definizione o revisione.</w:t>
            </w:r>
          </w:p>
          <w:p w:rsidR="001F1E53" w:rsidRDefault="00036B28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il principio di uguaglianza nella consapevolezza che le differen</w:t>
            </w:r>
            <w:r>
              <w:t>ze possono rappresentare un valore quando non si trasformano in discriminazioni.</w:t>
            </w:r>
          </w:p>
          <w:p w:rsidR="001F1E53" w:rsidRDefault="00036B28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i principali fattori di rischio dell’ambiente scolastico, adottare comportamenti idonei a salvaguardare la salute e la sicurezza proprie e altrui e contribuire a def</w:t>
            </w:r>
            <w:r>
              <w:t>inire comportamenti di prevenzione dei rischi</w:t>
            </w:r>
          </w:p>
          <w:p w:rsidR="001F1E53" w:rsidRDefault="00036B28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e applicare le principali norme di circolazione stradale.</w:t>
            </w:r>
          </w:p>
        </w:tc>
      </w:tr>
    </w:tbl>
    <w:p w:rsidR="001F1E53" w:rsidRDefault="001F1E53"/>
    <w:p w:rsidR="001F1E53" w:rsidRDefault="001F1E53"/>
    <w:tbl>
      <w:tblPr>
        <w:tblStyle w:val="affff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</w:t>
            </w:r>
            <w:r>
              <w:t xml:space="preserve"> benessere psicofisico.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:rsidR="001F1E53" w:rsidRDefault="00036B28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i rischi e gli eff</w:t>
            </w:r>
            <w:r>
              <w:t>etti dannosi delle droghe.</w:t>
            </w:r>
          </w:p>
        </w:tc>
      </w:tr>
    </w:tbl>
    <w:p w:rsidR="001F1E53" w:rsidRDefault="001F1E53"/>
    <w:p w:rsidR="001F1E53" w:rsidRDefault="001F1E53"/>
    <w:tbl>
      <w:tblPr>
        <w:tblStyle w:val="afffff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 le condizioni della crescita economica. Comprenderne l’importanza per il miglioramento della qualità della vita e ai fini della lotta alla povertà.</w:t>
            </w:r>
          </w:p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Individuare, con riferimento alla propria esperienza, ruoli, funzioni e aspetti essenziali che rig</w:t>
            </w:r>
            <w:r>
              <w:t xml:space="preserve">uardano il lavoro delle persone con cui si entra in relazione, nella comunità scolastica e nella vita privata. Riconoscere il valore del lavoro. </w:t>
            </w:r>
          </w:p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Conoscere, attraverso semplici ricerche, alcuni elementi dello sviluppo economico in Italia ed in Europa.</w:t>
            </w:r>
          </w:p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Rico</w:t>
            </w:r>
            <w:r>
              <w:t>noscere, a partire dagli ecosistemi del proprio territorio, le trasformazioni ambientali ed urbane dovute alle azioni dell’uomo; mettere in atto comportamenti alla propria portata che riducano l’impatto negativo delle attività quotidiane sull’ambiente e su</w:t>
            </w:r>
            <w:r>
              <w:t>l decoro urbano.</w:t>
            </w:r>
          </w:p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Individuare nel proprio territorio le strutture che tutelano i beni artistici, culturali e ambientali e proteggono gli animali, e conoscerne i principali servizi</w:t>
            </w:r>
          </w:p>
          <w:p w:rsidR="001F1E53" w:rsidRDefault="00036B28">
            <w:pPr>
              <w:numPr>
                <w:ilvl w:val="0"/>
                <w:numId w:val="5"/>
              </w:numPr>
              <w:spacing w:before="63"/>
              <w:jc w:val="both"/>
            </w:pPr>
            <w:r>
              <w:t>Analizzare, attraverso l’esplorazione e la ricerca all’interno del proprio co</w:t>
            </w:r>
            <w:r>
              <w:t>mune, la qualità degli spazi verdi e dei trasporti, il ciclo dei rifiuti, la salubrità dei luoghi pubblici.</w:t>
            </w:r>
          </w:p>
        </w:tc>
      </w:tr>
    </w:tbl>
    <w:p w:rsidR="001F1E53" w:rsidRDefault="001F1E53"/>
    <w:p w:rsidR="001F1E53" w:rsidRDefault="001F1E53"/>
    <w:tbl>
      <w:tblPr>
        <w:tblStyle w:val="afffff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 6</w:t>
            </w:r>
            <w: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1F1E53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</w:t>
            </w:r>
            <w:r>
              <w:rPr>
                <w:b/>
              </w:rPr>
              <w:t>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7"/>
              </w:num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la Protezione civile.</w:t>
            </w:r>
          </w:p>
          <w:p w:rsidR="001F1E53" w:rsidRDefault="00036B28">
            <w:pPr>
              <w:numPr>
                <w:ilvl w:val="0"/>
                <w:numId w:val="7"/>
              </w:numPr>
              <w:spacing w:before="63"/>
              <w:jc w:val="both"/>
            </w:pPr>
            <w:r>
              <w:t>Individuare alcune trasformazioni ambientali e gli effetti del cambiamento climatico.</w:t>
            </w:r>
          </w:p>
        </w:tc>
      </w:tr>
    </w:tbl>
    <w:p w:rsidR="001F1E53" w:rsidRDefault="001F1E53"/>
    <w:p w:rsidR="001F1E53" w:rsidRDefault="001F1E53"/>
    <w:tbl>
      <w:tblPr>
        <w:tblStyle w:val="affffff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1F1E53" w:rsidRDefault="00036B28">
            <w:pPr>
              <w:numPr>
                <w:ilvl w:val="0"/>
                <w:numId w:val="12"/>
              </w:numPr>
              <w:jc w:val="both"/>
            </w:pPr>
            <w:r>
              <w:t>Ricono</w:t>
            </w:r>
            <w:r>
              <w:t>scere, con riferimento all’esperienza, che alcune risorse naturali (acqua, alimenti…) sono limitate e ipotizzare comportamenti di uso responsabile, mettendo in atto quelli alla propria portata.</w:t>
            </w:r>
          </w:p>
        </w:tc>
      </w:tr>
    </w:tbl>
    <w:p w:rsidR="001F1E53" w:rsidRDefault="001F1E53"/>
    <w:p w:rsidR="001F1E53" w:rsidRDefault="001F1E53"/>
    <w:tbl>
      <w:tblPr>
        <w:tblStyle w:val="affffff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1F1E53" w:rsidRDefault="00036B28">
            <w:pPr>
              <w:spacing w:before="63"/>
              <w:rPr>
                <w:b/>
                <w:sz w:val="20"/>
                <w:szCs w:val="20"/>
              </w:rPr>
            </w:pPr>
            <w:r>
              <w:t xml:space="preserve"> Maturare s</w:t>
            </w:r>
            <w:r>
              <w:t>celte e condotte di tutela del risparmio e assicurativa nonché di pianificazione di percorsi previdenziali e di utilizzo responsabile delle risorse finanziarie.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3"/>
              </w:numPr>
              <w:spacing w:before="63"/>
              <w:jc w:val="both"/>
            </w:pPr>
            <w: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t xml:space="preserve">ccantonamento. Individuare e applicare nell’esperienza e in contesti quotidiani, i concetti economici di spesa, guadagno, ricavo, risparmio. </w:t>
            </w:r>
          </w:p>
          <w:p w:rsidR="001F1E53" w:rsidRDefault="00036B28">
            <w:pPr>
              <w:numPr>
                <w:ilvl w:val="0"/>
                <w:numId w:val="3"/>
              </w:numPr>
              <w:spacing w:before="63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t xml:space="preserve">Riconoscere l’importanza e la funzione del denaro. </w:t>
            </w:r>
          </w:p>
        </w:tc>
      </w:tr>
    </w:tbl>
    <w:p w:rsidR="001F1E53" w:rsidRDefault="001F1E53"/>
    <w:p w:rsidR="001F1E53" w:rsidRDefault="001F1E53"/>
    <w:tbl>
      <w:tblPr>
        <w:tblStyle w:val="affffff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</w:t>
            </w:r>
            <w:r>
              <w:t>elte e condotte di contrasto all’illegalità.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13"/>
              </w:num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1F1E53" w:rsidRDefault="00036B28">
            <w:pPr>
              <w:numPr>
                <w:ilvl w:val="0"/>
                <w:numId w:val="13"/>
              </w:numPr>
              <w:jc w:val="both"/>
            </w:pPr>
            <w:r>
              <w:t>Conoscere la storia dei vari fenomeni mafiosi, nonché riflettere sulle misure di contrasto.</w:t>
            </w:r>
          </w:p>
          <w:p w:rsidR="001F1E53" w:rsidRDefault="00036B28">
            <w:pPr>
              <w:numPr>
                <w:ilvl w:val="0"/>
                <w:numId w:val="13"/>
              </w:numPr>
              <w:jc w:val="both"/>
            </w:pPr>
            <w:r>
              <w:t xml:space="preserve">Conoscere il valore della legalità. </w:t>
            </w:r>
          </w:p>
        </w:tc>
      </w:tr>
    </w:tbl>
    <w:p w:rsidR="001F1E53" w:rsidRDefault="001F1E53"/>
    <w:p w:rsidR="001F1E53" w:rsidRDefault="001F1E53"/>
    <w:tbl>
      <w:tblPr>
        <w:tblStyle w:val="affffff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10"/>
              </w:numPr>
              <w:spacing w:before="63"/>
              <w:jc w:val="both"/>
            </w:pPr>
            <w:r>
              <w:lastRenderedPageBreak/>
              <w:t>Ricercare in rete semplici informazioni, distinguendo dati veri e falsi.</w:t>
            </w:r>
          </w:p>
          <w:p w:rsidR="001F1E53" w:rsidRDefault="00036B28">
            <w:pPr>
              <w:numPr>
                <w:ilvl w:val="0"/>
                <w:numId w:val="10"/>
              </w:numPr>
              <w:jc w:val="both"/>
            </w:pPr>
            <w:r>
              <w:t>Uti</w:t>
            </w:r>
            <w:r>
              <w:t>lizzare le tecnologie per elaborare semplici prodotti digitali.</w:t>
            </w:r>
          </w:p>
          <w:p w:rsidR="001F1E53" w:rsidRDefault="00036B28">
            <w:pPr>
              <w:numPr>
                <w:ilvl w:val="0"/>
                <w:numId w:val="10"/>
              </w:numPr>
              <w:jc w:val="both"/>
            </w:pPr>
            <w:r>
              <w:t xml:space="preserve">Riconoscere semplici fonti di informazioni digitali.  </w:t>
            </w:r>
          </w:p>
        </w:tc>
      </w:tr>
    </w:tbl>
    <w:p w:rsidR="001F1E53" w:rsidRDefault="001F1E53"/>
    <w:p w:rsidR="001F1E53" w:rsidRDefault="001F1E53"/>
    <w:tbl>
      <w:tblPr>
        <w:tblStyle w:val="afffff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2"/>
              </w:numPr>
              <w:spacing w:before="63"/>
              <w:jc w:val="both"/>
            </w:pPr>
            <w:r>
              <w:t>Interagire con strumenti di comunicazione digitale, quali tablet e computer.</w:t>
            </w:r>
          </w:p>
          <w:p w:rsidR="001F1E53" w:rsidRDefault="00036B28">
            <w:pPr>
              <w:numPr>
                <w:ilvl w:val="0"/>
                <w:numId w:val="2"/>
              </w:numPr>
              <w:jc w:val="both"/>
            </w:pPr>
            <w:r>
              <w:t>Conoscere e applicare semplici regole per l’utilizzo corretto di strumenti di comunicazione digitale, quali tablet e computer.</w:t>
            </w:r>
          </w:p>
          <w:p w:rsidR="001F1E53" w:rsidRDefault="00036B28">
            <w:pPr>
              <w:numPr>
                <w:ilvl w:val="0"/>
                <w:numId w:val="2"/>
              </w:numPr>
              <w:jc w:val="both"/>
            </w:pPr>
            <w:r>
              <w:t>Conoscere e applica</w:t>
            </w:r>
            <w:r>
              <w:t>re le principali regole di partecipazione alle classi virtuali e alle piattaforme didattiche.</w:t>
            </w:r>
          </w:p>
        </w:tc>
      </w:tr>
    </w:tbl>
    <w:p w:rsidR="001F1E53" w:rsidRDefault="001F1E53"/>
    <w:p w:rsidR="001F1E53" w:rsidRDefault="001F1E53"/>
    <w:tbl>
      <w:tblPr>
        <w:tblStyle w:val="afffff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Gestire l'identità digitale e i dati della rete, salvaguardando la propria e altrui sicurezza negli ambienti digitali, evitando minacce per la salute e il benessere fisico e psicologico di sé e degli altri.   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1F1E53">
        <w:trPr>
          <w:cantSplit/>
          <w:tblHeader/>
        </w:trPr>
        <w:tc>
          <w:tcPr>
            <w:tcW w:w="9854" w:type="dxa"/>
          </w:tcPr>
          <w:p w:rsidR="001F1E53" w:rsidRDefault="00036B28">
            <w:pPr>
              <w:numPr>
                <w:ilvl w:val="0"/>
                <w:numId w:val="8"/>
              </w:num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1F1E53" w:rsidRDefault="00036B28">
            <w:pPr>
              <w:numPr>
                <w:ilvl w:val="0"/>
                <w:numId w:val="8"/>
              </w:numPr>
              <w:jc w:val="both"/>
            </w:pPr>
            <w:r>
              <w:t>Conoscere i rischi connessi con l’utilizzo degli strumenti digitali in termini di sicurezza personale.</w:t>
            </w:r>
          </w:p>
          <w:p w:rsidR="001F1E53" w:rsidRDefault="00036B28">
            <w:pPr>
              <w:numPr>
                <w:ilvl w:val="0"/>
                <w:numId w:val="8"/>
              </w:numPr>
              <w:jc w:val="both"/>
            </w:pPr>
            <w:r>
              <w:t>Conoscere semplici modalità per evitare</w:t>
            </w:r>
            <w:r>
              <w:t xml:space="preserve"> rischi per la salute e minacce al benessere psico-fisico quando si utilizzano le tecnologie digitali. Riconoscere, evitare e contrastare le varie forme di bullismo e cyberbullismo.</w:t>
            </w:r>
          </w:p>
        </w:tc>
      </w:tr>
    </w:tbl>
    <w:p w:rsidR="001F1E53" w:rsidRDefault="001F1E53"/>
    <w:p w:rsidR="001F1E53" w:rsidRDefault="001F1E53"/>
    <w:p w:rsidR="001F1E53" w:rsidRDefault="00036B28">
      <w:r>
        <w:t>Nella scuola primaria l’insegnamento dell’Educazione Civica verrà ripar</w:t>
      </w:r>
      <w:r>
        <w:t>tito secondo le seguenti modalità:</w:t>
      </w:r>
    </w:p>
    <w:p w:rsidR="001F1E53" w:rsidRDefault="001F1E53"/>
    <w:tbl>
      <w:tblPr>
        <w:tblStyle w:val="affffff8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1E5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0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1F1E53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53" w:rsidRDefault="001F1E53">
            <w:pPr>
              <w:rPr>
                <w:sz w:val="20"/>
                <w:szCs w:val="20"/>
              </w:rPr>
            </w:pPr>
          </w:p>
        </w:tc>
      </w:tr>
    </w:tbl>
    <w:p w:rsidR="001F1E53" w:rsidRDefault="001F1E53">
      <w:pPr>
        <w:rPr>
          <w:b/>
        </w:rPr>
      </w:pPr>
    </w:p>
    <w:p w:rsidR="001F1E53" w:rsidRDefault="001F1E53">
      <w:pPr>
        <w:rPr>
          <w:b/>
        </w:rPr>
      </w:pPr>
    </w:p>
    <w:tbl>
      <w:tblPr>
        <w:tblStyle w:val="affffff9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50"/>
        <w:gridCol w:w="3285"/>
        <w:gridCol w:w="3120"/>
      </w:tblGrid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3285" w:type="dxa"/>
          </w:tcPr>
          <w:p w:rsidR="001F1E53" w:rsidRDefault="00036B28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120" w:type="dxa"/>
          </w:tcPr>
          <w:p w:rsidR="001F1E53" w:rsidRDefault="00036B28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ITALIANO</w:t>
            </w:r>
          </w:p>
        </w:tc>
        <w:tc>
          <w:tcPr>
            <w:tcW w:w="3285" w:type="dxa"/>
          </w:tcPr>
          <w:p w:rsidR="001F1E53" w:rsidRDefault="00036B28">
            <w:pPr>
              <w:spacing w:before="63"/>
            </w:pPr>
            <w:r>
              <w:t>I quadrimestre</w:t>
            </w:r>
          </w:p>
          <w:p w:rsidR="001F1E53" w:rsidRDefault="00036B28">
            <w:pPr>
              <w:spacing w:before="63"/>
            </w:pPr>
            <w:r>
              <w:t>Conosce i principi fondamentali della Costituzione e saperne individuare le implicazioni nella vita quotidiana e nelle relazioni con gli altri. (nucleo costituzione, traguardo 1, obiettivo 1)</w:t>
            </w:r>
          </w:p>
          <w:p w:rsidR="001F1E53" w:rsidRDefault="00036B28">
            <w:pPr>
              <w:spacing w:before="63"/>
            </w:pPr>
            <w:r>
              <w:t>II quadrimestre</w:t>
            </w:r>
          </w:p>
          <w:p w:rsidR="001F1E53" w:rsidRDefault="00036B28">
            <w:pPr>
              <w:spacing w:before="63"/>
              <w:rPr>
                <w:sz w:val="14"/>
                <w:szCs w:val="14"/>
              </w:rPr>
            </w:pPr>
            <w:r>
              <w:t>Con</w:t>
            </w:r>
            <w:r>
              <w:t>divide regole comunemente accettate. Sviluppare la consapevolezza dell’appartenenza ad una comunità locale, nazionale ed europea (nucleo costituzione, traguardo 1, obiettivo 3)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</w:pPr>
            <w:r>
              <w:t>- Individua i principali articoli della Costituzione.</w:t>
            </w:r>
          </w:p>
          <w:p w:rsidR="001F1E53" w:rsidRDefault="00036B28">
            <w:pPr>
              <w:spacing w:before="300" w:line="276" w:lineRule="auto"/>
            </w:pPr>
            <w:r>
              <w:t>- Sa applicare i principi</w:t>
            </w:r>
            <w:r>
              <w:t xml:space="preserve"> fondamentali della Costituzione nella vita quotidiana e nelle relazioni con gli altri.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</w:pPr>
            <w:r>
              <w:t>I quadrimestre</w:t>
            </w:r>
          </w:p>
          <w:p w:rsidR="001F1E53" w:rsidRDefault="00036B28">
            <w:pPr>
              <w:spacing w:before="63"/>
              <w:jc w:val="both"/>
            </w:pPr>
            <w:r>
              <w:t xml:space="preserve">Conosce l’ubicazione della sede comunale, gli organi e i servizi principali del Comune, le principali funzioni del Sindaco e della Giunta comunale, i principali servizi pubblici del proprio territorio e le loro funzioni essenziali. </w:t>
            </w:r>
          </w:p>
          <w:p w:rsidR="001F1E53" w:rsidRDefault="00036B28">
            <w:pPr>
              <w:spacing w:before="63"/>
              <w:jc w:val="both"/>
            </w:pPr>
            <w:r>
              <w:t>(Costituzione, traguard</w:t>
            </w:r>
            <w:r>
              <w:t>o 2, obiettivo 1)</w:t>
            </w:r>
          </w:p>
          <w:p w:rsidR="001F1E53" w:rsidRDefault="001F1E53">
            <w:pPr>
              <w:spacing w:before="63"/>
              <w:jc w:val="both"/>
            </w:pPr>
          </w:p>
          <w:p w:rsidR="001F1E53" w:rsidRDefault="00036B28">
            <w:pPr>
              <w:spacing w:before="63"/>
              <w:jc w:val="both"/>
            </w:pPr>
            <w:r>
              <w:t>Conosce gli Organi principali dello Stato (Presidente della Repubblica, Camera dei deputati e Senato della Repubblica e loro Presidenti, Governo, Magistratura) e le funzioni essenziali.</w:t>
            </w:r>
          </w:p>
          <w:p w:rsidR="001F1E53" w:rsidRDefault="00036B28">
            <w:pPr>
              <w:spacing w:before="63"/>
              <w:jc w:val="both"/>
            </w:pPr>
            <w:r>
              <w:t>(Costituzione, traguardo 2, obiettivo 2).</w:t>
            </w:r>
          </w:p>
          <w:p w:rsidR="001F1E53" w:rsidRDefault="001F1E53">
            <w:pPr>
              <w:spacing w:before="300" w:line="276" w:lineRule="auto"/>
            </w:pPr>
          </w:p>
          <w:p w:rsidR="001F1E53" w:rsidRDefault="001F1E53">
            <w:pPr>
              <w:spacing w:line="231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</w:pPr>
            <w:r>
              <w:t>Sa indi</w:t>
            </w:r>
            <w:r>
              <w:t>viduare le funzioni essenziali del Presidente della Repubblica, della Camera dei Deputati e del Senato.</w:t>
            </w:r>
          </w:p>
          <w:p w:rsidR="001F1E53" w:rsidRDefault="00036B28">
            <w:pPr>
              <w:spacing w:before="300" w:line="276" w:lineRule="auto"/>
            </w:pPr>
            <w:r>
              <w:t>- Conosce i simboli e le tradizioni dell’identità nazionale (la bandiera, l’inno nazionale, le feste nazionali, ecc.).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63"/>
              <w:jc w:val="both"/>
            </w:pPr>
            <w:r>
              <w:t>Conosce ed applica le regole vigenti in classe e nei vari ambienti della scuola (mensa, palestra, laboratori, cortili) e partecipa alla loro eventuale definizione o revisione.</w:t>
            </w:r>
          </w:p>
          <w:p w:rsidR="001F1E53" w:rsidRDefault="00036B28">
            <w:pPr>
              <w:spacing w:before="63"/>
              <w:jc w:val="both"/>
              <w:rPr>
                <w:sz w:val="24"/>
                <w:szCs w:val="24"/>
              </w:rPr>
            </w:pPr>
            <w:r>
              <w:t>(Costituzione, traguardo 3, obiettivo 1)</w:t>
            </w:r>
          </w:p>
          <w:p w:rsidR="001F1E53" w:rsidRDefault="00036B28">
            <w:pPr>
              <w:spacing w:before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1F1E53" w:rsidRDefault="00036B28">
            <w:pPr>
              <w:spacing w:before="63"/>
              <w:jc w:val="both"/>
            </w:pPr>
            <w:r>
              <w:t>Conosce i principali fa</w:t>
            </w:r>
            <w:r>
              <w:t>ttori di rischio dell’ambiente scolastico, adottare comportamenti idonei a salvaguardare la salute e la sicurezza proprie e altrui e contribuire a definire comportamenti di prevenzione dei rischi.</w:t>
            </w:r>
          </w:p>
          <w:p w:rsidR="001F1E53" w:rsidRDefault="00036B28">
            <w:pPr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(Costituzione Traguardo 3, obiettivo 3).</w:t>
            </w:r>
          </w:p>
        </w:tc>
        <w:tc>
          <w:tcPr>
            <w:tcW w:w="3120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Mette in relazio</w:t>
            </w:r>
            <w:r>
              <w:rPr>
                <w:sz w:val="24"/>
                <w:szCs w:val="24"/>
              </w:rPr>
              <w:t>ne le regole stabilite all’interno della classe, della scuola e della comunità.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E’ disponibile nell’aiuto dell’altro.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Conosce il significato di identità e di informazioni personali in semplici contesti digitali di uso quotidiano</w:t>
            </w:r>
            <w:r>
              <w:rPr>
                <w:sz w:val="24"/>
                <w:szCs w:val="24"/>
              </w:rPr>
              <w:t>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(Cittadinanza digitale Traguardo 12, obiettivo 1)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Conosce semplici modalità per evitare rischi per la salute e minacce al benessere psico-fisico quando si utilizzano le tecnologie digitali.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Riconosce, evita e contrasta le varie forme di bullismo e cyberbullismo.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(Cittadinanza digitale Traguardo 12, obiettivo 3)</w:t>
            </w:r>
          </w:p>
        </w:tc>
        <w:tc>
          <w:tcPr>
            <w:tcW w:w="3120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Sa riconoscere e utilizzare la terminologia della lingua inglese, relativamente all’identità digitale e alle forme di protezione </w:t>
            </w:r>
            <w:r>
              <w:rPr>
                <w:sz w:val="24"/>
                <w:szCs w:val="24"/>
              </w:rPr>
              <w:t>dei dispositivi tecnologici.</w:t>
            </w:r>
          </w:p>
          <w:p w:rsidR="001F1E53" w:rsidRDefault="00036B28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 riconoscere ed evitare i rischi connessi alla rete e ai fenomeni di cyberbullismo e di bullismo.</w:t>
            </w: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  <w:p w:rsidR="001F1E53" w:rsidRDefault="001F1E53">
            <w:pPr>
              <w:spacing w:line="231" w:lineRule="auto"/>
              <w:rPr>
                <w:sz w:val="24"/>
                <w:szCs w:val="24"/>
              </w:rPr>
            </w:pP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Conosce e spiega il valore e la funzione del denaro. (Sviluppo economico e sostenibilità, Traguardo 5, obiettivo 1)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 e applica, nell’esperienza quotidiana i concetti economici di spesa e guadagno.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(Sviluppo economico e sostenibilità Traguardo</w:t>
            </w:r>
            <w:r>
              <w:rPr>
                <w:sz w:val="24"/>
                <w:szCs w:val="24"/>
              </w:rPr>
              <w:t xml:space="preserve"> 5, ob. 1)</w:t>
            </w:r>
          </w:p>
        </w:tc>
        <w:tc>
          <w:tcPr>
            <w:tcW w:w="3120" w:type="dxa"/>
          </w:tcPr>
          <w:p w:rsidR="001F1E53" w:rsidRDefault="00036B28">
            <w:pPr>
              <w:spacing w:line="231" w:lineRule="auto"/>
            </w:pPr>
            <w:r>
              <w:t>- Utilizza numeri interi e decimali   in contesti concreti.</w:t>
            </w:r>
          </w:p>
          <w:p w:rsidR="001F1E53" w:rsidRDefault="00036B28">
            <w:pPr>
              <w:spacing w:line="231" w:lineRule="auto"/>
            </w:pPr>
            <w:r>
              <w:t>- Individua strategie per la risoluzione di problemi.</w:t>
            </w:r>
          </w:p>
          <w:p w:rsidR="001F1E53" w:rsidRDefault="00036B28">
            <w:pPr>
              <w:spacing w:line="231" w:lineRule="auto"/>
            </w:pPr>
            <w:r>
              <w:t>- Comprende e calcola lo sconto, aumento ed interesse.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t>- Utilizza modelli di compravendita per risolvere problem</w:t>
            </w:r>
            <w:r>
              <w:rPr>
                <w:sz w:val="20"/>
                <w:szCs w:val="20"/>
              </w:rPr>
              <w:t xml:space="preserve">i. 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63"/>
              <w:jc w:val="both"/>
            </w:pPr>
            <w:r>
              <w:t>Conosce ed attua i comportamenti adeguati a varie condizioni di rischio (sismico, vulcanico, idrogeologico, climatico,…) anche in collaborazione con la Protezione civile. (Sviluppo economico e sostenibilità, Traguardo 6 obiettivo 1)</w:t>
            </w:r>
          </w:p>
          <w:p w:rsidR="001F1E53" w:rsidRDefault="00036B28">
            <w:pPr>
              <w:spacing w:before="63"/>
              <w:jc w:val="both"/>
            </w:pPr>
            <w:r>
              <w:t>II Quadrimestre</w:t>
            </w:r>
          </w:p>
          <w:p w:rsidR="001F1E53" w:rsidRDefault="00036B28">
            <w:pPr>
              <w:spacing w:before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cause dei cambiamenti climatici, gli effetti sull’ambiente 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rischi legati all’azione dell’uomo sul territorio.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(Sviluppo economico e sostenibilità, traguardo 6 obiettivo 2)</w:t>
            </w:r>
          </w:p>
          <w:p w:rsidR="001F1E53" w:rsidRDefault="001F1E53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F1E53" w:rsidRDefault="00036B28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 cogliere il collegamento tra l’inquinamento ambiental</w:t>
            </w:r>
            <w:r>
              <w:rPr>
                <w:sz w:val="24"/>
                <w:szCs w:val="24"/>
              </w:rPr>
              <w:t>e, il riscaldamento globale , i cambiamenti climatici e i disastri naturali.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4"/>
                <w:szCs w:val="24"/>
              </w:rPr>
              <w:t xml:space="preserve"> Si comporta in modo adeguato nelle varie situazioni di rischio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TECNOLOGIA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63"/>
              <w:jc w:val="both"/>
            </w:pPr>
            <w:r>
              <w:t>Ricerca in rete semplici informazioni, distinguendo dati veri e falsi.</w:t>
            </w:r>
          </w:p>
          <w:p w:rsidR="001F1E53" w:rsidRDefault="00036B28">
            <w:pPr>
              <w:spacing w:before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(Cittadinanza di</w:t>
            </w:r>
            <w:r>
              <w:rPr>
                <w:sz w:val="24"/>
                <w:szCs w:val="24"/>
              </w:rPr>
              <w:t>gitale, Traguardo 10, obiettivo 1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 Q – Traguardo 1, ob. 1)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Utilizza le tecnologie per elaborare semplici prodotti digitali.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(Cittadinanza digitale Traguardo 10, ob.2)</w:t>
            </w:r>
          </w:p>
          <w:p w:rsidR="001F1E53" w:rsidRDefault="001F1E53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F1E53" w:rsidRDefault="00036B28">
            <w:pPr>
              <w:spacing w:line="231" w:lineRule="auto"/>
            </w:pPr>
            <w:r>
              <w:t>- Usa il computer per comunicare in modo multimediale.</w:t>
            </w:r>
          </w:p>
          <w:p w:rsidR="001F1E53" w:rsidRDefault="00036B28">
            <w:pPr>
              <w:spacing w:line="231" w:lineRule="auto"/>
            </w:pPr>
            <w:r>
              <w:t>- Fa ricerche, organizza dati e li elabora.</w:t>
            </w:r>
          </w:p>
          <w:p w:rsidR="001F1E53" w:rsidRDefault="00036B28">
            <w:pPr>
              <w:spacing w:line="231" w:lineRule="auto"/>
            </w:pPr>
            <w:r>
              <w:t>- Usa strumenti informatici per verificare ed approfondire le proprie conoscenze.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Identifica nel proprio ambiente di vita gli elementi che costituiscono il patrimonio artistico e culturale.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(Sviluppo economico e sostenibilità Traguardo 7, ob. 1)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Conosce e rispetta l’importanza e il valore delle bellezze naturali ed artistiche.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(Sviluppo economico e sostenibilità Traguardo 7, obiettivo 1).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 valorizzare il patrimonio arti</w:t>
            </w:r>
            <w:r>
              <w:rPr>
                <w:sz w:val="24"/>
                <w:szCs w:val="24"/>
              </w:rPr>
              <w:t>stico e culturale nel proprio ambiente di vita.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 valorizzare le tradizioni locali.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MUSICA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 simboli dell’identità nazionale: l’inno d’Italia.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(Costituzione, Traguardo 2, ob. 3).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simboli dell’identità europea: l’inno europeo.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Costituzione Traguardo 2, ob. 3)</w:t>
            </w:r>
          </w:p>
          <w:p w:rsidR="001F1E53" w:rsidRDefault="001F1E53">
            <w:pPr>
              <w:spacing w:before="3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Interpreta l’inno nazionale con il canto.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1E53" w:rsidRDefault="00036B28">
            <w:pPr>
              <w:spacing w:before="300" w:line="276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Individua ed interpreta l’inno alla gioia  con il canto.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285" w:type="dxa"/>
          </w:tcPr>
          <w:p w:rsidR="001F1E53" w:rsidRDefault="001F1E53">
            <w:pPr>
              <w:spacing w:line="231" w:lineRule="auto"/>
            </w:pPr>
          </w:p>
          <w:p w:rsidR="001F1E53" w:rsidRDefault="00036B28">
            <w:pPr>
              <w:spacing w:line="231" w:lineRule="auto"/>
            </w:pPr>
            <w:r>
              <w:t>COSTITUZIONE</w:t>
            </w:r>
          </w:p>
          <w:p w:rsidR="001F1E53" w:rsidRDefault="00036B28">
            <w:pPr>
              <w:spacing w:line="231" w:lineRule="auto"/>
            </w:pPr>
            <w:r>
              <w:t>- Aiutare, singolarmente e in gruppo, coloro che presentino qualche difficoltà per favorire la collaborazione tra pari e l’inclusione di tutti.</w:t>
            </w:r>
          </w:p>
          <w:p w:rsidR="001F1E53" w:rsidRDefault="00036B28">
            <w:pPr>
              <w:spacing w:line="231" w:lineRule="auto"/>
            </w:pPr>
            <w:r>
              <w:t>(I Q - Traguardo 1, ob.5)</w:t>
            </w:r>
          </w:p>
          <w:p w:rsidR="001F1E53" w:rsidRDefault="00036B28">
            <w:pPr>
              <w:spacing w:line="231" w:lineRule="auto"/>
            </w:pPr>
            <w:r>
              <w:t>- Conosce e attua le principali regole per la cura della salute, della sicurezza e del</w:t>
            </w:r>
            <w:r>
              <w:t xml:space="preserve"> benessere proprio e altrui, a casa, a scuola, nella comunità, dal punto di vista igienico-sanitario, alimentare, motorio, comportamentale.</w:t>
            </w:r>
          </w:p>
          <w:p w:rsidR="001F1E53" w:rsidRDefault="00036B28">
            <w:pPr>
              <w:spacing w:line="231" w:lineRule="auto"/>
            </w:pPr>
            <w:r>
              <w:t>(II Q - Traguardo 4, ob. 1)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convivenza in classe.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Partecipare alle attività di gioco e di sport rispettando l</w:t>
            </w:r>
            <w:r>
              <w:rPr>
                <w:sz w:val="24"/>
                <w:szCs w:val="24"/>
              </w:rPr>
              <w:t>e regole.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Il Fair Play.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Comportamenti igienicamente corretti.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Atteggiamenti alimentari sani, Piramide alimentare, sostanze nutritive dei cibi e il loro valore nutrizionale.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Norme di comportamento per la sicurezza nei vari ambienti.</w:t>
            </w:r>
          </w:p>
        </w:tc>
      </w:tr>
      <w:tr w:rsidR="001F1E53">
        <w:trPr>
          <w:cantSplit/>
          <w:tblHeader/>
        </w:trPr>
        <w:tc>
          <w:tcPr>
            <w:tcW w:w="3450" w:type="dxa"/>
          </w:tcPr>
          <w:p w:rsidR="001F1E53" w:rsidRDefault="00036B28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RELIGIONE</w:t>
            </w:r>
          </w:p>
        </w:tc>
        <w:tc>
          <w:tcPr>
            <w:tcW w:w="3285" w:type="dxa"/>
          </w:tcPr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SVILUPPO ECONOMICO E SOSTENIBILITA’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Rispetto delle regole che ogni comunità si dà per garantire la convivenza.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varie forme di criminalità.  (1 Q - Traguardo 9, ob. 1)</w:t>
            </w:r>
          </w:p>
          <w:p w:rsidR="001F1E53" w:rsidRDefault="00036B28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La storia dei vari fenomeni mafiosi e il valore della legalità. </w:t>
            </w:r>
          </w:p>
          <w:p w:rsidR="001F1E53" w:rsidRDefault="00036B28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(2 Q - Traguard</w:t>
            </w:r>
            <w:r>
              <w:rPr>
                <w:sz w:val="24"/>
                <w:szCs w:val="24"/>
              </w:rPr>
              <w:t>o 9, ob 1)</w:t>
            </w:r>
          </w:p>
        </w:tc>
        <w:tc>
          <w:tcPr>
            <w:tcW w:w="3120" w:type="dxa"/>
          </w:tcPr>
          <w:p w:rsidR="001F1E53" w:rsidRDefault="00036B28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Rispetta le varie forme di convivenza civile.</w:t>
            </w:r>
          </w:p>
          <w:p w:rsidR="001F1E53" w:rsidRDefault="00036B28">
            <w:pPr>
              <w:spacing w:before="3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Riflette sulle misure di contrasto dei fenomeni mafiosi.</w:t>
            </w:r>
          </w:p>
          <w:p w:rsidR="001F1E53" w:rsidRDefault="00036B28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Conosce il valore della legalità il valore della legalità.</w:t>
            </w:r>
          </w:p>
        </w:tc>
      </w:tr>
    </w:tbl>
    <w:p w:rsidR="001F1E53" w:rsidRDefault="001F1E53"/>
    <w:p w:rsidR="001F1E53" w:rsidRDefault="001F1E53"/>
    <w:p w:rsidR="001F1E53" w:rsidRDefault="001F1E53"/>
    <w:p w:rsidR="001F1E53" w:rsidRDefault="001F1E53"/>
    <w:tbl>
      <w:tblPr>
        <w:tblStyle w:val="affffff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9"/>
        <w:gridCol w:w="4889"/>
      </w:tblGrid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METODOLOGIE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STRATEGIE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STRUMENTI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INTERVENTI PER L’INCLUSIONE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CONSOLIDAMENTO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POTENZIAMENTO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VALORIZZAZIONE DELLE ECCELLENZE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PRODOTTO</w:t>
            </w:r>
          </w:p>
        </w:tc>
        <w:tc>
          <w:tcPr>
            <w:tcW w:w="4889" w:type="dxa"/>
          </w:tcPr>
          <w:p w:rsidR="001F1E53" w:rsidRDefault="001F1E53">
            <w:pPr>
              <w:jc w:val="center"/>
            </w:pPr>
          </w:p>
        </w:tc>
      </w:tr>
      <w:tr w:rsidR="001F1E53">
        <w:trPr>
          <w:cantSplit/>
          <w:tblHeader/>
        </w:trPr>
        <w:tc>
          <w:tcPr>
            <w:tcW w:w="4889" w:type="dxa"/>
          </w:tcPr>
          <w:p w:rsidR="001F1E53" w:rsidRDefault="00036B28">
            <w:r>
              <w:t>VERIFICA IN ITINERE E FINALE</w:t>
            </w:r>
          </w:p>
        </w:tc>
        <w:tc>
          <w:tcPr>
            <w:tcW w:w="4889" w:type="dxa"/>
          </w:tcPr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1F1E53" w:rsidRDefault="0003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1F1E53" w:rsidRDefault="001F1E53"/>
    <w:p w:rsidR="001F1E53" w:rsidRDefault="001F1E53"/>
    <w:p w:rsidR="001F1E53" w:rsidRDefault="001F1E53"/>
    <w:p w:rsidR="001F1E53" w:rsidRDefault="001F1E53"/>
    <w:p w:rsidR="001F1E53" w:rsidRDefault="001F1E53"/>
    <w:p w:rsidR="001F1E53" w:rsidRDefault="001F1E53"/>
    <w:p w:rsidR="001F1E53" w:rsidRDefault="001F1E53"/>
    <w:p w:rsidR="001F1E53" w:rsidRDefault="001F1E53"/>
    <w:p w:rsidR="001F1E53" w:rsidRDefault="001F1E53"/>
    <w:sectPr w:rsidR="001F1E53" w:rsidSect="001F1E5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66D3"/>
    <w:multiLevelType w:val="multilevel"/>
    <w:tmpl w:val="05B2B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9F066C"/>
    <w:multiLevelType w:val="multilevel"/>
    <w:tmpl w:val="1F64A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AA83C5A"/>
    <w:multiLevelType w:val="multilevel"/>
    <w:tmpl w:val="03B0F3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1E54B9A"/>
    <w:multiLevelType w:val="multilevel"/>
    <w:tmpl w:val="E304A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6204EA"/>
    <w:multiLevelType w:val="multilevel"/>
    <w:tmpl w:val="52A4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364DB6"/>
    <w:multiLevelType w:val="multilevel"/>
    <w:tmpl w:val="1EBC7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81E597E"/>
    <w:multiLevelType w:val="multilevel"/>
    <w:tmpl w:val="E2522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AB67A91"/>
    <w:multiLevelType w:val="multilevel"/>
    <w:tmpl w:val="CCCAE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B0702FD"/>
    <w:multiLevelType w:val="multilevel"/>
    <w:tmpl w:val="8A5A0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5043A4D"/>
    <w:multiLevelType w:val="multilevel"/>
    <w:tmpl w:val="94E6B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50C5837"/>
    <w:multiLevelType w:val="multilevel"/>
    <w:tmpl w:val="F92CD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A6244D5"/>
    <w:multiLevelType w:val="multilevel"/>
    <w:tmpl w:val="BD9A3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AED3488"/>
    <w:multiLevelType w:val="multilevel"/>
    <w:tmpl w:val="25A0A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1F1E53"/>
    <w:rsid w:val="00036B28"/>
    <w:rsid w:val="001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7BE"/>
    <w:pPr>
      <w:autoSpaceDE w:val="0"/>
      <w:autoSpaceDN w:val="0"/>
    </w:pPr>
  </w:style>
  <w:style w:type="paragraph" w:styleId="Titolo1">
    <w:name w:val="heading 1"/>
    <w:basedOn w:val="normal"/>
    <w:next w:val="normal"/>
    <w:rsid w:val="001F1E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F1E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F1E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F1E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1E5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1E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F1E53"/>
  </w:style>
  <w:style w:type="table" w:customStyle="1" w:styleId="TableNormal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1E5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F1E53"/>
  </w:style>
  <w:style w:type="table" w:customStyle="1" w:styleId="TableNormal0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F1E53"/>
  </w:style>
  <w:style w:type="table" w:customStyle="1" w:styleId="TableNormal1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F1E53"/>
  </w:style>
  <w:style w:type="table" w:customStyle="1" w:styleId="TableNormal2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1F1E53"/>
  </w:style>
  <w:style w:type="table" w:customStyle="1" w:styleId="TableNormal3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F1E53"/>
  </w:style>
  <w:style w:type="table" w:customStyle="1" w:styleId="TableNormal4">
    <w:name w:val="Table Normal"/>
    <w:rsid w:val="001F1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57BE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57BE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F57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BE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5">
    <w:name w:val="Table Normal"/>
    <w:uiPriority w:val="2"/>
    <w:semiHidden/>
    <w:unhideWhenUsed/>
    <w:qFormat/>
    <w:rsid w:val="001F57B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7BE"/>
  </w:style>
  <w:style w:type="paragraph" w:styleId="Paragrafoelenco">
    <w:name w:val="List Paragraph"/>
    <w:basedOn w:val="Normale"/>
    <w:uiPriority w:val="1"/>
    <w:qFormat/>
    <w:rsid w:val="001F57BE"/>
  </w:style>
  <w:style w:type="table" w:styleId="Grigliatabella">
    <w:name w:val="Table Grid"/>
    <w:basedOn w:val="Tabellanormale"/>
    <w:uiPriority w:val="39"/>
    <w:rsid w:val="001F57BE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F1E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5"/>
    <w:rsid w:val="001F1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YL7DDi80KUqKLw5MoJfwMO6fA==">CgMxLjA4AHIhMV9SZUdOdjRvWXV4Rk8yOGg4ZFpfdFhVU2xEa2NvcVZz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15689</Characters>
  <Application>Microsoft Office Word</Application>
  <DocSecurity>0</DocSecurity>
  <Lines>130</Lines>
  <Paragraphs>36</Paragraphs>
  <ScaleCrop>false</ScaleCrop>
  <Company>Grizli777</Company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2025-01-09T08:39:00Z</dcterms:created>
  <dcterms:modified xsi:type="dcterms:W3CDTF">2025-01-09T08:39:00Z</dcterms:modified>
</cp:coreProperties>
</file>